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42E29" w:rsidP="00E42E29">
      <w:pPr>
        <w:shd w:val="clear" w:color="auto" w:fill="FFFFFF"/>
        <w:jc w:val="center"/>
      </w:pPr>
      <w:r>
        <w:rPr>
          <w:rFonts w:cs="Times New Roman"/>
          <w:b/>
          <w:bCs/>
          <w:smallCaps/>
          <w:color w:val="212121"/>
          <w:spacing w:val="-3"/>
          <w:sz w:val="24"/>
          <w:szCs w:val="24"/>
        </w:rPr>
        <w:t>Планируемые</w:t>
      </w:r>
      <w:r>
        <w:rPr>
          <w:b/>
          <w:bCs/>
          <w:smallCaps/>
          <w:color w:val="212121"/>
          <w:spacing w:val="-3"/>
          <w:sz w:val="24"/>
          <w:szCs w:val="24"/>
        </w:rPr>
        <w:t xml:space="preserve"> </w:t>
      </w:r>
      <w:r>
        <w:rPr>
          <w:rFonts w:cs="Times New Roman"/>
          <w:b/>
          <w:bCs/>
          <w:smallCaps/>
          <w:color w:val="212121"/>
          <w:spacing w:val="-3"/>
          <w:sz w:val="24"/>
          <w:szCs w:val="24"/>
        </w:rPr>
        <w:t>результаты</w:t>
      </w:r>
      <w:r>
        <w:rPr>
          <w:b/>
          <w:bCs/>
          <w:smallCaps/>
          <w:color w:val="212121"/>
          <w:spacing w:val="-3"/>
          <w:sz w:val="24"/>
          <w:szCs w:val="24"/>
        </w:rPr>
        <w:t xml:space="preserve"> </w:t>
      </w:r>
      <w:r>
        <w:rPr>
          <w:rFonts w:cs="Times New Roman"/>
          <w:b/>
          <w:bCs/>
          <w:smallCaps/>
          <w:color w:val="212121"/>
          <w:spacing w:val="-3"/>
          <w:sz w:val="24"/>
          <w:szCs w:val="24"/>
        </w:rPr>
        <w:t>освоения</w:t>
      </w:r>
      <w:r>
        <w:rPr>
          <w:b/>
          <w:bCs/>
          <w:smallCaps/>
          <w:color w:val="212121"/>
          <w:spacing w:val="-3"/>
          <w:sz w:val="24"/>
          <w:szCs w:val="24"/>
        </w:rPr>
        <w:t xml:space="preserve"> </w:t>
      </w:r>
      <w:r>
        <w:rPr>
          <w:rFonts w:cs="Times New Roman"/>
          <w:b/>
          <w:bCs/>
          <w:smallCaps/>
          <w:color w:val="212121"/>
          <w:spacing w:val="-3"/>
          <w:sz w:val="24"/>
          <w:szCs w:val="24"/>
        </w:rPr>
        <w:t>предмета</w:t>
      </w:r>
    </w:p>
    <w:p w:rsidR="00000000" w:rsidRDefault="00E42E29" w:rsidP="00E42E29">
      <w:pPr>
        <w:shd w:val="clear" w:color="auto" w:fill="FFFFFF"/>
        <w:spacing w:before="235" w:line="250" w:lineRule="exact"/>
        <w:ind w:left="10" w:right="5"/>
        <w:jc w:val="both"/>
      </w:pPr>
      <w:r>
        <w:rPr>
          <w:rFonts w:cs="Times New Roman"/>
          <w:color w:val="000000"/>
          <w:sz w:val="22"/>
          <w:szCs w:val="22"/>
        </w:rPr>
        <w:t>Освоение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предмета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«Окружающий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мир»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позволяет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достичь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личностных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предметных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 xml:space="preserve">и </w:t>
      </w:r>
      <w:proofErr w:type="spellStart"/>
      <w:r>
        <w:rPr>
          <w:rFonts w:cs="Times New Roman"/>
          <w:color w:val="000000"/>
          <w:spacing w:val="-1"/>
          <w:sz w:val="22"/>
          <w:szCs w:val="22"/>
        </w:rPr>
        <w:t>метапредметных</w:t>
      </w:r>
      <w:proofErr w:type="spellEnd"/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результатов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обучения</w:t>
      </w:r>
      <w:r>
        <w:rPr>
          <w:color w:val="212121"/>
          <w:spacing w:val="-1"/>
          <w:sz w:val="22"/>
          <w:szCs w:val="22"/>
        </w:rPr>
        <w:t>.</w:t>
      </w:r>
    </w:p>
    <w:p w:rsidR="00000000" w:rsidRDefault="00E42E29" w:rsidP="00E42E29">
      <w:pPr>
        <w:shd w:val="clear" w:color="auto" w:fill="FFFFFF"/>
        <w:spacing w:before="250" w:line="264" w:lineRule="exact"/>
        <w:ind w:left="523"/>
        <w:jc w:val="both"/>
      </w:pPr>
      <w:r>
        <w:rPr>
          <w:rFonts w:cs="Times New Roman"/>
          <w:b/>
          <w:bCs/>
          <w:i/>
          <w:iCs/>
          <w:color w:val="212121"/>
          <w:sz w:val="22"/>
          <w:szCs w:val="22"/>
        </w:rPr>
        <w:t>Личностные</w:t>
      </w:r>
      <w:r>
        <w:rPr>
          <w:b/>
          <w:bCs/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z w:val="22"/>
          <w:szCs w:val="22"/>
        </w:rPr>
        <w:t>результаты</w:t>
      </w:r>
      <w:r>
        <w:rPr>
          <w:b/>
          <w:bCs/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представлены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двумя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группами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целей</w:t>
      </w:r>
      <w:r>
        <w:rPr>
          <w:color w:val="212121"/>
          <w:sz w:val="22"/>
          <w:szCs w:val="22"/>
        </w:rPr>
        <w:t>.</w:t>
      </w:r>
    </w:p>
    <w:p w:rsidR="00000000" w:rsidRDefault="00E42E29" w:rsidP="00E42E29">
      <w:pPr>
        <w:shd w:val="clear" w:color="auto" w:fill="FFFFFF"/>
        <w:spacing w:line="264" w:lineRule="exact"/>
        <w:ind w:left="538"/>
        <w:jc w:val="both"/>
        <w:rPr>
          <w:color w:val="212121"/>
          <w:sz w:val="22"/>
          <w:szCs w:val="22"/>
        </w:rPr>
      </w:pPr>
      <w:r>
        <w:rPr>
          <w:rFonts w:cs="Times New Roman"/>
          <w:i/>
          <w:iCs/>
          <w:color w:val="212121"/>
          <w:sz w:val="22"/>
          <w:szCs w:val="22"/>
        </w:rPr>
        <w:t>Первая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z w:val="22"/>
          <w:szCs w:val="22"/>
        </w:rPr>
        <w:t>группа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z w:val="22"/>
          <w:szCs w:val="22"/>
        </w:rPr>
        <w:t>целей</w:t>
      </w:r>
      <w:r>
        <w:rPr>
          <w:i/>
          <w:iCs/>
          <w:color w:val="212121"/>
          <w:sz w:val="22"/>
          <w:szCs w:val="22"/>
        </w:rPr>
        <w:t xml:space="preserve">: </w:t>
      </w:r>
      <w:r>
        <w:rPr>
          <w:rFonts w:cs="Times New Roman"/>
          <w:color w:val="212121"/>
          <w:sz w:val="22"/>
          <w:szCs w:val="22"/>
        </w:rPr>
        <w:t>освоение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ребенком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ново</w:t>
      </w:r>
      <w:r>
        <w:rPr>
          <w:rFonts w:cs="Times New Roman"/>
          <w:color w:val="212121"/>
          <w:sz w:val="22"/>
          <w:szCs w:val="22"/>
        </w:rPr>
        <w:t>го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статуса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как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ученика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школьника</w:t>
      </w:r>
      <w:r>
        <w:rPr>
          <w:color w:val="212121"/>
          <w:sz w:val="22"/>
          <w:szCs w:val="22"/>
        </w:rPr>
        <w:t>.</w:t>
      </w:r>
    </w:p>
    <w:p w:rsidR="00000000" w:rsidRPr="00E42E29" w:rsidRDefault="00E42E29" w:rsidP="00E42E29">
      <w:pPr>
        <w:numPr>
          <w:ilvl w:val="0"/>
          <w:numId w:val="3"/>
        </w:numPr>
        <w:shd w:val="clear" w:color="auto" w:fill="FFFFFF"/>
        <w:spacing w:line="264" w:lineRule="exact"/>
        <w:ind w:left="0" w:firstLine="567"/>
        <w:jc w:val="both"/>
        <w:rPr>
          <w:rFonts w:eastAsiaTheme="minorEastAsia"/>
        </w:rPr>
      </w:pPr>
      <w:r w:rsidRPr="00E42E29">
        <w:rPr>
          <w:rFonts w:cs="Times New Roman"/>
          <w:color w:val="212121"/>
          <w:spacing w:val="-1"/>
          <w:sz w:val="22"/>
          <w:szCs w:val="22"/>
        </w:rPr>
        <w:t>Готовность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и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способность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к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саморазвитию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и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самообучению</w:t>
      </w:r>
      <w:r w:rsidRPr="00E42E29">
        <w:rPr>
          <w:color w:val="212121"/>
          <w:spacing w:val="-1"/>
          <w:sz w:val="22"/>
          <w:szCs w:val="22"/>
        </w:rPr>
        <w:t>.</w:t>
      </w:r>
    </w:p>
    <w:p w:rsidR="00000000" w:rsidRPr="00E42E29" w:rsidRDefault="00E42E29" w:rsidP="00E42E29">
      <w:pPr>
        <w:numPr>
          <w:ilvl w:val="0"/>
          <w:numId w:val="3"/>
        </w:numPr>
        <w:shd w:val="clear" w:color="auto" w:fill="FFFFFF"/>
        <w:spacing w:line="264" w:lineRule="exact"/>
        <w:ind w:left="0" w:firstLine="567"/>
        <w:jc w:val="both"/>
        <w:rPr>
          <w:rFonts w:eastAsiaTheme="minorEastAsia"/>
        </w:rPr>
      </w:pPr>
      <w:r w:rsidRPr="00E42E29">
        <w:rPr>
          <w:rFonts w:cs="Times New Roman"/>
          <w:color w:val="212121"/>
          <w:sz w:val="22"/>
          <w:szCs w:val="22"/>
        </w:rPr>
        <w:t>Достаточно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высокий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уровень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учебной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мотивации</w:t>
      </w:r>
      <w:r w:rsidRPr="00E42E29">
        <w:rPr>
          <w:color w:val="212121"/>
          <w:sz w:val="22"/>
          <w:szCs w:val="22"/>
        </w:rPr>
        <w:t xml:space="preserve">, </w:t>
      </w:r>
      <w:r w:rsidRPr="00E42E29">
        <w:rPr>
          <w:rFonts w:cs="Times New Roman"/>
          <w:color w:val="212121"/>
          <w:sz w:val="22"/>
          <w:szCs w:val="22"/>
        </w:rPr>
        <w:t>самоконтроля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и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самооценки</w:t>
      </w:r>
      <w:r w:rsidRPr="00E42E29">
        <w:rPr>
          <w:color w:val="212121"/>
          <w:sz w:val="22"/>
          <w:szCs w:val="22"/>
        </w:rPr>
        <w:t>.</w:t>
      </w:r>
    </w:p>
    <w:p w:rsidR="00000000" w:rsidRPr="00E42E29" w:rsidRDefault="00E42E29" w:rsidP="00E42E29">
      <w:pPr>
        <w:numPr>
          <w:ilvl w:val="0"/>
          <w:numId w:val="3"/>
        </w:numPr>
        <w:shd w:val="clear" w:color="auto" w:fill="FFFFFF"/>
        <w:spacing w:line="264" w:lineRule="exact"/>
        <w:ind w:left="0" w:firstLine="567"/>
        <w:jc w:val="both"/>
        <w:rPr>
          <w:rFonts w:eastAsiaTheme="minorEastAsia"/>
        </w:rPr>
      </w:pPr>
      <w:r w:rsidRPr="00E42E29">
        <w:rPr>
          <w:rFonts w:cs="Times New Roman"/>
          <w:color w:val="212121"/>
          <w:spacing w:val="-1"/>
          <w:sz w:val="22"/>
          <w:szCs w:val="22"/>
        </w:rPr>
        <w:t>Личностные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качества</w:t>
      </w:r>
      <w:r w:rsidRPr="00E42E29">
        <w:rPr>
          <w:color w:val="212121"/>
          <w:spacing w:val="-1"/>
          <w:sz w:val="22"/>
          <w:szCs w:val="22"/>
        </w:rPr>
        <w:t xml:space="preserve">, </w:t>
      </w:r>
      <w:r w:rsidRPr="00E42E29">
        <w:rPr>
          <w:rFonts w:cs="Times New Roman"/>
          <w:color w:val="212121"/>
          <w:spacing w:val="-1"/>
          <w:sz w:val="22"/>
          <w:szCs w:val="22"/>
        </w:rPr>
        <w:t>позволяющие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успешно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осуществлять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учебную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деятельность</w:t>
      </w:r>
      <w:r w:rsidRPr="00E42E29">
        <w:rPr>
          <w:color w:val="212121"/>
          <w:spacing w:val="-1"/>
          <w:sz w:val="22"/>
          <w:szCs w:val="22"/>
        </w:rPr>
        <w:t>.</w:t>
      </w:r>
    </w:p>
    <w:p w:rsidR="00000000" w:rsidRPr="00E42E29" w:rsidRDefault="00E42E29" w:rsidP="00E42E29">
      <w:pPr>
        <w:numPr>
          <w:ilvl w:val="0"/>
          <w:numId w:val="3"/>
        </w:numPr>
        <w:shd w:val="clear" w:color="auto" w:fill="FFFFFF"/>
        <w:spacing w:line="264" w:lineRule="exact"/>
        <w:ind w:left="0" w:firstLine="567"/>
        <w:jc w:val="both"/>
        <w:rPr>
          <w:rFonts w:eastAsiaTheme="minorEastAsia"/>
        </w:rPr>
      </w:pPr>
      <w:r w:rsidRPr="00E42E29">
        <w:rPr>
          <w:rFonts w:cs="Times New Roman"/>
          <w:color w:val="212121"/>
          <w:spacing w:val="1"/>
          <w:sz w:val="22"/>
          <w:szCs w:val="22"/>
        </w:rPr>
        <w:t>Личностные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качества</w:t>
      </w:r>
      <w:r w:rsidRPr="00E42E29">
        <w:rPr>
          <w:color w:val="212121"/>
          <w:spacing w:val="1"/>
          <w:sz w:val="22"/>
          <w:szCs w:val="22"/>
        </w:rPr>
        <w:t xml:space="preserve">, </w:t>
      </w:r>
      <w:r w:rsidRPr="00E42E29">
        <w:rPr>
          <w:rFonts w:cs="Times New Roman"/>
          <w:color w:val="212121"/>
          <w:spacing w:val="1"/>
          <w:sz w:val="22"/>
          <w:szCs w:val="22"/>
        </w:rPr>
        <w:t>позволяющие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успешно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осуществлять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взаимодействие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с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уча</w:t>
      </w:r>
      <w:r w:rsidRPr="00E42E29">
        <w:rPr>
          <w:rFonts w:cs="Times New Roman"/>
          <w:color w:val="212121"/>
          <w:spacing w:val="1"/>
          <w:sz w:val="22"/>
          <w:szCs w:val="22"/>
        </w:rPr>
        <w:softHyphen/>
      </w:r>
      <w:r w:rsidRPr="00E42E29">
        <w:rPr>
          <w:rFonts w:cs="Times New Roman"/>
          <w:color w:val="212121"/>
          <w:spacing w:val="-1"/>
          <w:sz w:val="22"/>
          <w:szCs w:val="22"/>
        </w:rPr>
        <w:t>стниками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учебной</w:t>
      </w:r>
      <w:r w:rsidRPr="00E42E29">
        <w:rPr>
          <w:color w:val="212121"/>
          <w:spacing w:val="-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1"/>
          <w:sz w:val="22"/>
          <w:szCs w:val="22"/>
        </w:rPr>
        <w:t>деятельности</w:t>
      </w:r>
      <w:r w:rsidRPr="00E42E29">
        <w:rPr>
          <w:color w:val="212121"/>
          <w:spacing w:val="-1"/>
          <w:sz w:val="22"/>
          <w:szCs w:val="22"/>
        </w:rPr>
        <w:t>.</w:t>
      </w:r>
    </w:p>
    <w:p w:rsidR="00000000" w:rsidRDefault="00E42E29" w:rsidP="00E42E29">
      <w:pPr>
        <w:shd w:val="clear" w:color="auto" w:fill="FFFFFF"/>
        <w:spacing w:before="5" w:line="250" w:lineRule="exact"/>
        <w:ind w:left="10"/>
        <w:jc w:val="both"/>
        <w:rPr>
          <w:color w:val="212121"/>
          <w:spacing w:val="-2"/>
          <w:sz w:val="22"/>
          <w:szCs w:val="22"/>
        </w:rPr>
      </w:pPr>
      <w:r>
        <w:rPr>
          <w:rFonts w:cs="Times New Roman"/>
          <w:i/>
          <w:iCs/>
          <w:color w:val="212121"/>
          <w:sz w:val="22"/>
          <w:szCs w:val="22"/>
        </w:rPr>
        <w:t>Вторая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z w:val="22"/>
          <w:szCs w:val="22"/>
        </w:rPr>
        <w:t>группа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z w:val="22"/>
          <w:szCs w:val="22"/>
        </w:rPr>
        <w:t>целей</w:t>
      </w:r>
      <w:r>
        <w:rPr>
          <w:i/>
          <w:iCs/>
          <w:color w:val="212121"/>
          <w:sz w:val="22"/>
          <w:szCs w:val="22"/>
        </w:rPr>
        <w:t xml:space="preserve">: </w:t>
      </w:r>
      <w:r>
        <w:rPr>
          <w:rFonts w:cs="Times New Roman"/>
          <w:color w:val="212121"/>
          <w:sz w:val="22"/>
          <w:szCs w:val="22"/>
        </w:rPr>
        <w:t>формирование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социальной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позиции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школьника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его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 xml:space="preserve">ценностного </w:t>
      </w:r>
      <w:r>
        <w:rPr>
          <w:rFonts w:cs="Times New Roman"/>
          <w:color w:val="212121"/>
          <w:spacing w:val="-2"/>
          <w:sz w:val="22"/>
          <w:szCs w:val="22"/>
        </w:rPr>
        <w:t>взгляда</w:t>
      </w:r>
      <w:r>
        <w:rPr>
          <w:color w:val="212121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на</w:t>
      </w:r>
      <w:r>
        <w:rPr>
          <w:color w:val="212121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окружающий</w:t>
      </w:r>
      <w:r>
        <w:rPr>
          <w:color w:val="212121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мир</w:t>
      </w:r>
      <w:r>
        <w:rPr>
          <w:color w:val="212121"/>
          <w:spacing w:val="-2"/>
          <w:sz w:val="22"/>
          <w:szCs w:val="22"/>
        </w:rPr>
        <w:t>.</w:t>
      </w:r>
    </w:p>
    <w:p w:rsidR="00000000" w:rsidRPr="00E42E29" w:rsidRDefault="00E42E29" w:rsidP="00E42E29">
      <w:pPr>
        <w:numPr>
          <w:ilvl w:val="0"/>
          <w:numId w:val="4"/>
        </w:numPr>
        <w:shd w:val="clear" w:color="auto" w:fill="FFFFFF"/>
        <w:spacing w:before="5" w:line="250" w:lineRule="exact"/>
        <w:ind w:left="0" w:firstLine="567"/>
        <w:jc w:val="both"/>
        <w:rPr>
          <w:rFonts w:eastAsiaTheme="minorEastAsia"/>
        </w:rPr>
      </w:pPr>
      <w:r w:rsidRPr="00E42E29">
        <w:rPr>
          <w:rFonts w:cs="Times New Roman"/>
          <w:color w:val="212121"/>
          <w:sz w:val="22"/>
          <w:szCs w:val="22"/>
        </w:rPr>
        <w:t>Формирование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основ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российской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граждан</w:t>
      </w:r>
      <w:r w:rsidRPr="00E42E29">
        <w:rPr>
          <w:rFonts w:cs="Times New Roman"/>
          <w:color w:val="212121"/>
          <w:sz w:val="22"/>
          <w:szCs w:val="22"/>
        </w:rPr>
        <w:t>ской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идентичности</w:t>
      </w:r>
      <w:r w:rsidRPr="00E42E29">
        <w:rPr>
          <w:color w:val="212121"/>
          <w:sz w:val="22"/>
          <w:szCs w:val="22"/>
        </w:rPr>
        <w:t>.</w:t>
      </w:r>
    </w:p>
    <w:p w:rsidR="00000000" w:rsidRPr="00E42E29" w:rsidRDefault="00E42E29" w:rsidP="00E42E29">
      <w:pPr>
        <w:numPr>
          <w:ilvl w:val="0"/>
          <w:numId w:val="4"/>
        </w:numPr>
        <w:shd w:val="clear" w:color="auto" w:fill="FFFFFF"/>
        <w:spacing w:before="5" w:line="250" w:lineRule="exact"/>
        <w:ind w:left="0" w:firstLine="567"/>
        <w:jc w:val="both"/>
        <w:rPr>
          <w:rFonts w:eastAsiaTheme="minorEastAsia"/>
        </w:rPr>
      </w:pPr>
      <w:r w:rsidRPr="00E42E29">
        <w:rPr>
          <w:rFonts w:cs="Times New Roman"/>
          <w:color w:val="212121"/>
          <w:spacing w:val="1"/>
          <w:sz w:val="22"/>
          <w:szCs w:val="22"/>
        </w:rPr>
        <w:t>Формирование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понимания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особой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роли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многонациональной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России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в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 xml:space="preserve">объединении </w:t>
      </w:r>
      <w:r w:rsidRPr="00E42E29">
        <w:rPr>
          <w:rFonts w:cs="Times New Roman"/>
          <w:color w:val="212121"/>
          <w:spacing w:val="-5"/>
          <w:sz w:val="22"/>
          <w:szCs w:val="22"/>
        </w:rPr>
        <w:t>народов</w:t>
      </w:r>
      <w:r w:rsidRPr="00E42E29">
        <w:rPr>
          <w:color w:val="212121"/>
          <w:spacing w:val="-5"/>
          <w:sz w:val="22"/>
          <w:szCs w:val="22"/>
        </w:rPr>
        <w:t>.</w:t>
      </w:r>
    </w:p>
    <w:p w:rsidR="00000000" w:rsidRPr="00E42E29" w:rsidRDefault="00E42E29" w:rsidP="00E42E29">
      <w:pPr>
        <w:numPr>
          <w:ilvl w:val="0"/>
          <w:numId w:val="4"/>
        </w:numPr>
        <w:shd w:val="clear" w:color="auto" w:fill="FFFFFF"/>
        <w:spacing w:before="5" w:line="250" w:lineRule="exact"/>
        <w:ind w:left="0" w:firstLine="567"/>
        <w:jc w:val="both"/>
        <w:rPr>
          <w:rFonts w:eastAsiaTheme="minorEastAsia"/>
        </w:rPr>
      </w:pPr>
      <w:r w:rsidRPr="00E42E29">
        <w:rPr>
          <w:rFonts w:cs="Times New Roman"/>
          <w:color w:val="212121"/>
          <w:sz w:val="22"/>
          <w:szCs w:val="22"/>
        </w:rPr>
        <w:t>Формирование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понимания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особой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роли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многонациональной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России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>в</w:t>
      </w:r>
      <w:r w:rsidRPr="00E42E29">
        <w:rPr>
          <w:color w:val="21212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z w:val="22"/>
          <w:szCs w:val="22"/>
        </w:rPr>
        <w:t xml:space="preserve">современном </w:t>
      </w:r>
      <w:r w:rsidRPr="00E42E29">
        <w:rPr>
          <w:rFonts w:cs="Times New Roman"/>
          <w:color w:val="212121"/>
          <w:spacing w:val="-9"/>
          <w:sz w:val="22"/>
          <w:szCs w:val="22"/>
        </w:rPr>
        <w:t>мире</w:t>
      </w:r>
      <w:r w:rsidRPr="00E42E29">
        <w:rPr>
          <w:color w:val="212121"/>
          <w:spacing w:val="-9"/>
          <w:sz w:val="22"/>
          <w:szCs w:val="22"/>
        </w:rPr>
        <w:t>.</w:t>
      </w:r>
    </w:p>
    <w:p w:rsidR="00000000" w:rsidRPr="00E42E29" w:rsidRDefault="00E42E29" w:rsidP="00E42E29">
      <w:pPr>
        <w:numPr>
          <w:ilvl w:val="0"/>
          <w:numId w:val="4"/>
        </w:numPr>
        <w:shd w:val="clear" w:color="auto" w:fill="FFFFFF"/>
        <w:spacing w:before="5" w:line="250" w:lineRule="exact"/>
        <w:ind w:left="0" w:firstLine="567"/>
        <w:jc w:val="both"/>
        <w:rPr>
          <w:rFonts w:eastAsiaTheme="minorEastAsia"/>
        </w:rPr>
      </w:pPr>
      <w:r w:rsidRPr="00E42E29">
        <w:rPr>
          <w:rFonts w:cs="Times New Roman"/>
          <w:color w:val="212121"/>
          <w:spacing w:val="2"/>
          <w:sz w:val="22"/>
          <w:szCs w:val="22"/>
        </w:rPr>
        <w:t>Формирование</w:t>
      </w:r>
      <w:r w:rsidRPr="00E42E29">
        <w:rPr>
          <w:color w:val="212121"/>
          <w:spacing w:val="2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2"/>
          <w:sz w:val="22"/>
          <w:szCs w:val="22"/>
        </w:rPr>
        <w:t>понимания</w:t>
      </w:r>
      <w:r w:rsidRPr="00E42E29">
        <w:rPr>
          <w:color w:val="212121"/>
          <w:spacing w:val="2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2"/>
          <w:sz w:val="22"/>
          <w:szCs w:val="22"/>
        </w:rPr>
        <w:t>особой</w:t>
      </w:r>
      <w:r w:rsidRPr="00E42E29">
        <w:rPr>
          <w:color w:val="212121"/>
          <w:spacing w:val="2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2"/>
          <w:sz w:val="22"/>
          <w:szCs w:val="22"/>
        </w:rPr>
        <w:t>роли</w:t>
      </w:r>
      <w:r w:rsidRPr="00E42E29">
        <w:rPr>
          <w:color w:val="212121"/>
          <w:spacing w:val="2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2"/>
          <w:sz w:val="22"/>
          <w:szCs w:val="22"/>
        </w:rPr>
        <w:t>многонациональной</w:t>
      </w:r>
      <w:r w:rsidRPr="00E42E29">
        <w:rPr>
          <w:color w:val="212121"/>
          <w:spacing w:val="2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2"/>
          <w:sz w:val="22"/>
          <w:szCs w:val="22"/>
        </w:rPr>
        <w:t>России</w:t>
      </w:r>
      <w:r w:rsidRPr="00E42E29">
        <w:rPr>
          <w:color w:val="212121"/>
          <w:spacing w:val="2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2"/>
          <w:sz w:val="22"/>
          <w:szCs w:val="22"/>
        </w:rPr>
        <w:t>в</w:t>
      </w:r>
      <w:r w:rsidRPr="00E42E29">
        <w:rPr>
          <w:color w:val="212121"/>
          <w:spacing w:val="2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2"/>
          <w:sz w:val="22"/>
          <w:szCs w:val="22"/>
        </w:rPr>
        <w:t>развитии</w:t>
      </w:r>
      <w:r w:rsidRPr="00E42E29">
        <w:rPr>
          <w:color w:val="212121"/>
          <w:spacing w:val="2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2"/>
          <w:sz w:val="22"/>
          <w:szCs w:val="22"/>
        </w:rPr>
        <w:t>об</w:t>
      </w:r>
      <w:r w:rsidRPr="00E42E29">
        <w:rPr>
          <w:rFonts w:cs="Times New Roman"/>
          <w:color w:val="212121"/>
          <w:spacing w:val="2"/>
          <w:sz w:val="22"/>
          <w:szCs w:val="22"/>
        </w:rPr>
        <w:softHyphen/>
      </w:r>
      <w:r w:rsidRPr="00E42E29">
        <w:rPr>
          <w:rFonts w:cs="Times New Roman"/>
          <w:color w:val="212121"/>
          <w:spacing w:val="-2"/>
          <w:sz w:val="22"/>
          <w:szCs w:val="22"/>
        </w:rPr>
        <w:t>щемировой</w:t>
      </w:r>
      <w:r w:rsidRPr="00E42E29">
        <w:rPr>
          <w:color w:val="212121"/>
          <w:spacing w:val="-2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-2"/>
          <w:sz w:val="22"/>
          <w:szCs w:val="22"/>
        </w:rPr>
        <w:t>культуры</w:t>
      </w:r>
      <w:r w:rsidRPr="00E42E29">
        <w:rPr>
          <w:color w:val="212121"/>
          <w:spacing w:val="-2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5"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Понимание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особой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роли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России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мировой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истории</w:t>
      </w:r>
      <w:r>
        <w:rPr>
          <w:color w:val="212121"/>
          <w:spacing w:val="-1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10"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Воспитание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чувства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гордости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за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национальные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достижения</w:t>
      </w:r>
      <w:r>
        <w:rPr>
          <w:color w:val="212121"/>
          <w:spacing w:val="-1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10"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Воспитание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уважительного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отношения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своей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стране</w:t>
      </w:r>
      <w:r>
        <w:rPr>
          <w:color w:val="212121"/>
          <w:spacing w:val="-1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10"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Воспитание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уважительного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отношения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истории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страны</w:t>
      </w:r>
      <w:r>
        <w:rPr>
          <w:color w:val="212121"/>
          <w:spacing w:val="-1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5"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Воспитание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любви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родному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краю</w:t>
      </w:r>
      <w:r>
        <w:rPr>
          <w:color w:val="212121"/>
          <w:spacing w:val="-1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5"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Воспитание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любви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своей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семье</w:t>
      </w:r>
      <w:r>
        <w:rPr>
          <w:color w:val="212121"/>
          <w:spacing w:val="-1"/>
          <w:sz w:val="22"/>
          <w:szCs w:val="22"/>
        </w:rPr>
        <w:t>.</w:t>
      </w:r>
    </w:p>
    <w:p w:rsidR="00000000" w:rsidRPr="00E42E29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Воспитание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гуманного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отношения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людям</w:t>
      </w:r>
      <w:r>
        <w:rPr>
          <w:color w:val="212121"/>
          <w:spacing w:val="-1"/>
          <w:sz w:val="22"/>
          <w:szCs w:val="22"/>
        </w:rPr>
        <w:t>.</w:t>
      </w:r>
    </w:p>
    <w:p w:rsidR="00000000" w:rsidRPr="00E42E29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line="264" w:lineRule="exact"/>
        <w:ind w:firstLine="528"/>
        <w:jc w:val="both"/>
        <w:rPr>
          <w:rFonts w:cs="Times New Roman"/>
          <w:color w:val="212121"/>
          <w:sz w:val="22"/>
          <w:szCs w:val="22"/>
        </w:rPr>
      </w:pPr>
      <w:r w:rsidRPr="00E42E29">
        <w:rPr>
          <w:rFonts w:cs="Times New Roman"/>
          <w:color w:val="212121"/>
          <w:spacing w:val="1"/>
          <w:sz w:val="22"/>
          <w:szCs w:val="22"/>
        </w:rPr>
        <w:t>Воспитание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толерантности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к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людям</w:t>
      </w:r>
      <w:r w:rsidRPr="00E42E29">
        <w:rPr>
          <w:color w:val="212121"/>
          <w:spacing w:val="1"/>
          <w:sz w:val="22"/>
          <w:szCs w:val="22"/>
        </w:rPr>
        <w:t xml:space="preserve">, </w:t>
      </w:r>
      <w:r w:rsidRPr="00E42E29">
        <w:rPr>
          <w:rFonts w:cs="Times New Roman"/>
          <w:color w:val="212121"/>
          <w:spacing w:val="1"/>
          <w:sz w:val="22"/>
          <w:szCs w:val="22"/>
        </w:rPr>
        <w:t>независимо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от</w:t>
      </w:r>
      <w:r w:rsidRPr="00E42E29">
        <w:rPr>
          <w:color w:val="212121"/>
          <w:spacing w:val="1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1"/>
          <w:sz w:val="22"/>
          <w:szCs w:val="22"/>
        </w:rPr>
        <w:t>возраста</w:t>
      </w:r>
      <w:r w:rsidRPr="00E42E29">
        <w:rPr>
          <w:color w:val="212121"/>
          <w:spacing w:val="1"/>
          <w:sz w:val="22"/>
          <w:szCs w:val="22"/>
        </w:rPr>
        <w:t xml:space="preserve">, </w:t>
      </w:r>
      <w:r w:rsidRPr="00E42E29">
        <w:rPr>
          <w:rFonts w:cs="Times New Roman"/>
          <w:color w:val="212121"/>
          <w:spacing w:val="1"/>
          <w:sz w:val="22"/>
          <w:szCs w:val="22"/>
        </w:rPr>
        <w:t>национальности</w:t>
      </w:r>
      <w:r w:rsidRPr="00E42E29">
        <w:rPr>
          <w:color w:val="212121"/>
          <w:spacing w:val="1"/>
          <w:sz w:val="22"/>
          <w:szCs w:val="22"/>
        </w:rPr>
        <w:t xml:space="preserve">, </w:t>
      </w:r>
      <w:r w:rsidRPr="00E42E29">
        <w:rPr>
          <w:rFonts w:cs="Times New Roman"/>
          <w:color w:val="212121"/>
          <w:spacing w:val="1"/>
          <w:sz w:val="22"/>
          <w:szCs w:val="22"/>
        </w:rPr>
        <w:t>ве</w:t>
      </w:r>
      <w:r w:rsidRPr="00E42E29">
        <w:rPr>
          <w:rFonts w:cs="Times New Roman"/>
          <w:color w:val="212121"/>
          <w:spacing w:val="1"/>
          <w:sz w:val="22"/>
          <w:szCs w:val="22"/>
        </w:rPr>
        <w:softHyphen/>
      </w:r>
      <w:r w:rsidRPr="00E42E29">
        <w:rPr>
          <w:rFonts w:cs="Times New Roman"/>
          <w:color w:val="212121"/>
          <w:spacing w:val="-4"/>
          <w:sz w:val="22"/>
          <w:szCs w:val="22"/>
        </w:rPr>
        <w:t>роисповедания</w:t>
      </w:r>
      <w:r w:rsidRPr="00E42E29">
        <w:rPr>
          <w:color w:val="212121"/>
          <w:spacing w:val="-4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10"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Понимание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роли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человека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обществе</w:t>
      </w:r>
      <w:r>
        <w:rPr>
          <w:color w:val="212121"/>
          <w:spacing w:val="-1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5"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Принятие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норм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нравственного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поведения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природе</w:t>
      </w:r>
      <w:r>
        <w:rPr>
          <w:color w:val="212121"/>
          <w:spacing w:val="-1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5"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Принятие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норм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нравственного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поведения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обществе</w:t>
      </w:r>
      <w:r>
        <w:rPr>
          <w:color w:val="212121"/>
          <w:spacing w:val="-1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5"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Принятие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норм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правильного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взаимодействия</w:t>
      </w:r>
      <w:r>
        <w:rPr>
          <w:color w:val="212121"/>
          <w:spacing w:val="-1"/>
          <w:sz w:val="22"/>
          <w:szCs w:val="22"/>
        </w:rPr>
        <w:t xml:space="preserve"> </w:t>
      </w:r>
      <w:proofErr w:type="gramStart"/>
      <w:r>
        <w:rPr>
          <w:rFonts w:cs="Times New Roman"/>
          <w:color w:val="212121"/>
          <w:spacing w:val="-1"/>
          <w:sz w:val="22"/>
          <w:szCs w:val="22"/>
        </w:rPr>
        <w:t>со</w:t>
      </w:r>
      <w:proofErr w:type="gramEnd"/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взрослыми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сверстниками</w:t>
      </w:r>
      <w:r>
        <w:rPr>
          <w:color w:val="212121"/>
          <w:spacing w:val="-1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10"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Формирование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основ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экологической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культуры</w:t>
      </w:r>
      <w:r>
        <w:rPr>
          <w:color w:val="212121"/>
          <w:spacing w:val="-1"/>
          <w:sz w:val="22"/>
          <w:szCs w:val="22"/>
        </w:rPr>
        <w:t>.</w:t>
      </w:r>
    </w:p>
    <w:p w:rsidR="00000000" w:rsidRPr="00E42E29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5" w:line="264" w:lineRule="exact"/>
        <w:ind w:left="528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Понимание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ценности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любой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жизни</w:t>
      </w:r>
      <w:r>
        <w:rPr>
          <w:color w:val="212121"/>
          <w:spacing w:val="-1"/>
          <w:sz w:val="22"/>
          <w:szCs w:val="22"/>
        </w:rPr>
        <w:t>.</w:t>
      </w:r>
    </w:p>
    <w:p w:rsidR="00000000" w:rsidRPr="00E42E29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5" w:line="264" w:lineRule="exact"/>
        <w:ind w:firstLine="528"/>
        <w:jc w:val="both"/>
        <w:rPr>
          <w:rFonts w:cs="Times New Roman"/>
          <w:color w:val="212121"/>
          <w:sz w:val="22"/>
          <w:szCs w:val="22"/>
        </w:rPr>
      </w:pPr>
      <w:r w:rsidRPr="00E42E29">
        <w:rPr>
          <w:rFonts w:cs="Times New Roman"/>
          <w:color w:val="212121"/>
          <w:spacing w:val="4"/>
          <w:sz w:val="22"/>
          <w:szCs w:val="22"/>
        </w:rPr>
        <w:t>Освоение</w:t>
      </w:r>
      <w:r w:rsidRPr="00E42E29">
        <w:rPr>
          <w:color w:val="212121"/>
          <w:spacing w:val="4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4"/>
          <w:sz w:val="22"/>
          <w:szCs w:val="22"/>
        </w:rPr>
        <w:t>правил</w:t>
      </w:r>
      <w:r w:rsidRPr="00E42E29">
        <w:rPr>
          <w:color w:val="212121"/>
          <w:spacing w:val="4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4"/>
          <w:sz w:val="22"/>
          <w:szCs w:val="22"/>
        </w:rPr>
        <w:t>индивидуальной</w:t>
      </w:r>
      <w:r w:rsidRPr="00E42E29">
        <w:rPr>
          <w:color w:val="212121"/>
          <w:spacing w:val="4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4"/>
          <w:sz w:val="22"/>
          <w:szCs w:val="22"/>
        </w:rPr>
        <w:t>безопасной</w:t>
      </w:r>
      <w:r w:rsidRPr="00E42E29">
        <w:rPr>
          <w:color w:val="212121"/>
          <w:spacing w:val="4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4"/>
          <w:sz w:val="22"/>
          <w:szCs w:val="22"/>
        </w:rPr>
        <w:t>жизни</w:t>
      </w:r>
      <w:r w:rsidRPr="00E42E29">
        <w:rPr>
          <w:color w:val="212121"/>
          <w:spacing w:val="4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4"/>
          <w:sz w:val="22"/>
          <w:szCs w:val="22"/>
        </w:rPr>
        <w:t>с</w:t>
      </w:r>
      <w:r w:rsidRPr="00E42E29">
        <w:rPr>
          <w:color w:val="212121"/>
          <w:spacing w:val="4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4"/>
          <w:sz w:val="22"/>
          <w:szCs w:val="22"/>
        </w:rPr>
        <w:t>учетом</w:t>
      </w:r>
      <w:r w:rsidRPr="00E42E29">
        <w:rPr>
          <w:color w:val="212121"/>
          <w:spacing w:val="4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4"/>
          <w:sz w:val="22"/>
          <w:szCs w:val="22"/>
        </w:rPr>
        <w:t>изменений</w:t>
      </w:r>
      <w:r w:rsidRPr="00E42E29">
        <w:rPr>
          <w:color w:val="212121"/>
          <w:spacing w:val="4"/>
          <w:sz w:val="22"/>
          <w:szCs w:val="22"/>
        </w:rPr>
        <w:t xml:space="preserve"> </w:t>
      </w:r>
      <w:r w:rsidRPr="00E42E29">
        <w:rPr>
          <w:rFonts w:cs="Times New Roman"/>
          <w:color w:val="212121"/>
          <w:spacing w:val="4"/>
          <w:sz w:val="22"/>
          <w:szCs w:val="22"/>
        </w:rPr>
        <w:t>среды</w:t>
      </w:r>
      <w:r w:rsidRPr="00E42E29">
        <w:rPr>
          <w:rFonts w:cs="Times New Roman"/>
          <w:color w:val="212121"/>
          <w:spacing w:val="4"/>
          <w:sz w:val="22"/>
          <w:szCs w:val="22"/>
        </w:rPr>
        <w:br/>
      </w:r>
      <w:r w:rsidRPr="00E42E29">
        <w:rPr>
          <w:rFonts w:cs="Times New Roman"/>
          <w:color w:val="212121"/>
          <w:spacing w:val="-5"/>
          <w:sz w:val="22"/>
          <w:szCs w:val="22"/>
        </w:rPr>
        <w:t>обитания</w:t>
      </w:r>
      <w:r w:rsidRPr="00E42E29">
        <w:rPr>
          <w:color w:val="212121"/>
          <w:spacing w:val="-5"/>
          <w:sz w:val="22"/>
          <w:szCs w:val="22"/>
        </w:rPr>
        <w:t>.</w:t>
      </w:r>
    </w:p>
    <w:p w:rsidR="00000000" w:rsidRDefault="00E42E29" w:rsidP="00E42E29">
      <w:pPr>
        <w:shd w:val="clear" w:color="auto" w:fill="FFFFFF"/>
        <w:spacing w:before="254" w:line="254" w:lineRule="exact"/>
        <w:ind w:left="10"/>
        <w:jc w:val="both"/>
      </w:pPr>
      <w:r>
        <w:rPr>
          <w:rFonts w:cs="Times New Roman"/>
          <w:color w:val="212121"/>
          <w:spacing w:val="2"/>
          <w:sz w:val="22"/>
          <w:szCs w:val="22"/>
        </w:rPr>
        <w:t>Среди</w:t>
      </w:r>
      <w:r>
        <w:rPr>
          <w:color w:val="212121"/>
          <w:spacing w:val="2"/>
          <w:sz w:val="22"/>
          <w:szCs w:val="22"/>
        </w:rPr>
        <w:t xml:space="preserve"> </w:t>
      </w:r>
      <w:proofErr w:type="spellStart"/>
      <w:r>
        <w:rPr>
          <w:rFonts w:cs="Times New Roman"/>
          <w:b/>
          <w:bCs/>
          <w:i/>
          <w:iCs/>
          <w:color w:val="212121"/>
          <w:spacing w:val="2"/>
          <w:sz w:val="22"/>
          <w:szCs w:val="22"/>
        </w:rPr>
        <w:t>метапредметных</w:t>
      </w:r>
      <w:proofErr w:type="spellEnd"/>
      <w:r>
        <w:rPr>
          <w:b/>
          <w:bCs/>
          <w:i/>
          <w:iCs/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pacing w:val="2"/>
          <w:sz w:val="22"/>
          <w:szCs w:val="22"/>
        </w:rPr>
        <w:t>результатов</w:t>
      </w:r>
      <w:r>
        <w:rPr>
          <w:b/>
          <w:bCs/>
          <w:i/>
          <w:iCs/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особое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место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занимают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познавательные</w:t>
      </w:r>
      <w:r>
        <w:rPr>
          <w:color w:val="212121"/>
          <w:spacing w:val="2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регулятивные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коммуникативные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действия</w:t>
      </w:r>
      <w:r>
        <w:rPr>
          <w:color w:val="212121"/>
          <w:spacing w:val="-1"/>
          <w:sz w:val="22"/>
          <w:szCs w:val="22"/>
        </w:rPr>
        <w:t>: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10" w:line="254" w:lineRule="exact"/>
        <w:ind w:firstLine="567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i/>
          <w:iCs/>
          <w:color w:val="212121"/>
          <w:spacing w:val="6"/>
          <w:sz w:val="22"/>
          <w:szCs w:val="22"/>
        </w:rPr>
        <w:t>познавательные</w:t>
      </w:r>
      <w:r>
        <w:rPr>
          <w:i/>
          <w:iCs/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как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способность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применять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для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р</w:t>
      </w:r>
      <w:r>
        <w:rPr>
          <w:rFonts w:cs="Times New Roman"/>
          <w:color w:val="212121"/>
          <w:spacing w:val="6"/>
          <w:sz w:val="22"/>
          <w:szCs w:val="22"/>
        </w:rPr>
        <w:t>ешения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учебных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212121"/>
          <w:spacing w:val="6"/>
          <w:sz w:val="22"/>
          <w:szCs w:val="22"/>
        </w:rPr>
        <w:t>и</w:t>
      </w:r>
      <w:r>
        <w:rPr>
          <w:color w:val="212121"/>
          <w:spacing w:val="6"/>
          <w:sz w:val="22"/>
          <w:szCs w:val="22"/>
        </w:rPr>
        <w:t xml:space="preserve"> </w:t>
      </w:r>
      <w:r>
        <w:rPr>
          <w:rFonts w:cs="Times New Roman"/>
          <w:color w:val="000000"/>
          <w:spacing w:val="6"/>
          <w:sz w:val="22"/>
          <w:szCs w:val="22"/>
        </w:rPr>
        <w:t>практиче</w:t>
      </w:r>
      <w:r>
        <w:rPr>
          <w:rFonts w:cs="Times New Roman"/>
          <w:color w:val="000000"/>
          <w:spacing w:val="6"/>
          <w:sz w:val="22"/>
          <w:szCs w:val="22"/>
        </w:rPr>
        <w:softHyphen/>
      </w:r>
      <w:r>
        <w:rPr>
          <w:rFonts w:cs="Times New Roman"/>
          <w:color w:val="000000"/>
          <w:spacing w:val="9"/>
          <w:sz w:val="22"/>
          <w:szCs w:val="22"/>
        </w:rPr>
        <w:t>ских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rFonts w:cs="Times New Roman"/>
          <w:color w:val="000000"/>
          <w:spacing w:val="9"/>
          <w:sz w:val="22"/>
          <w:szCs w:val="22"/>
        </w:rPr>
        <w:t>задач</w:t>
      </w:r>
      <w:r>
        <w:rPr>
          <w:color w:val="000000"/>
          <w:spacing w:val="9"/>
          <w:sz w:val="22"/>
          <w:szCs w:val="22"/>
        </w:rPr>
        <w:t xml:space="preserve"> </w:t>
      </w:r>
      <w:r>
        <w:rPr>
          <w:rFonts w:cs="Times New Roman"/>
          <w:color w:val="212121"/>
          <w:spacing w:val="9"/>
          <w:sz w:val="22"/>
          <w:szCs w:val="22"/>
        </w:rPr>
        <w:t>различные</w:t>
      </w:r>
      <w:r>
        <w:rPr>
          <w:color w:val="212121"/>
          <w:spacing w:val="9"/>
          <w:sz w:val="22"/>
          <w:szCs w:val="22"/>
        </w:rPr>
        <w:t xml:space="preserve"> </w:t>
      </w:r>
      <w:r>
        <w:rPr>
          <w:rFonts w:cs="Times New Roman"/>
          <w:color w:val="212121"/>
          <w:spacing w:val="9"/>
          <w:sz w:val="22"/>
          <w:szCs w:val="22"/>
        </w:rPr>
        <w:t>умственные</w:t>
      </w:r>
      <w:r>
        <w:rPr>
          <w:color w:val="212121"/>
          <w:spacing w:val="9"/>
          <w:sz w:val="22"/>
          <w:szCs w:val="22"/>
        </w:rPr>
        <w:t xml:space="preserve"> </w:t>
      </w:r>
      <w:r>
        <w:rPr>
          <w:rFonts w:cs="Times New Roman"/>
          <w:color w:val="212121"/>
          <w:spacing w:val="9"/>
          <w:sz w:val="22"/>
          <w:szCs w:val="22"/>
        </w:rPr>
        <w:t>операции</w:t>
      </w:r>
      <w:r>
        <w:rPr>
          <w:color w:val="212121"/>
          <w:spacing w:val="9"/>
          <w:sz w:val="22"/>
          <w:szCs w:val="22"/>
        </w:rPr>
        <w:t xml:space="preserve"> (</w:t>
      </w:r>
      <w:r>
        <w:rPr>
          <w:rFonts w:cs="Times New Roman"/>
          <w:color w:val="212121"/>
          <w:spacing w:val="9"/>
          <w:sz w:val="22"/>
          <w:szCs w:val="22"/>
        </w:rPr>
        <w:t>сравнение</w:t>
      </w:r>
      <w:r>
        <w:rPr>
          <w:color w:val="212121"/>
          <w:spacing w:val="9"/>
          <w:sz w:val="22"/>
          <w:szCs w:val="22"/>
        </w:rPr>
        <w:t xml:space="preserve">, </w:t>
      </w:r>
      <w:r>
        <w:rPr>
          <w:rFonts w:cs="Times New Roman"/>
          <w:color w:val="212121"/>
          <w:spacing w:val="9"/>
          <w:sz w:val="22"/>
          <w:szCs w:val="22"/>
        </w:rPr>
        <w:t>обобщение</w:t>
      </w:r>
      <w:r>
        <w:rPr>
          <w:color w:val="212121"/>
          <w:spacing w:val="9"/>
          <w:sz w:val="22"/>
          <w:szCs w:val="22"/>
        </w:rPr>
        <w:t xml:space="preserve">, </w:t>
      </w:r>
      <w:r>
        <w:rPr>
          <w:rFonts w:cs="Times New Roman"/>
          <w:color w:val="212121"/>
          <w:spacing w:val="9"/>
          <w:sz w:val="22"/>
          <w:szCs w:val="22"/>
        </w:rPr>
        <w:t>анализ</w:t>
      </w:r>
      <w:r>
        <w:rPr>
          <w:color w:val="212121"/>
          <w:spacing w:val="9"/>
          <w:sz w:val="22"/>
          <w:szCs w:val="22"/>
        </w:rPr>
        <w:t xml:space="preserve">, </w:t>
      </w:r>
      <w:r>
        <w:rPr>
          <w:rFonts w:cs="Times New Roman"/>
          <w:color w:val="000000"/>
          <w:spacing w:val="9"/>
          <w:sz w:val="22"/>
          <w:szCs w:val="22"/>
        </w:rPr>
        <w:t>доказа</w:t>
      </w:r>
      <w:r>
        <w:rPr>
          <w:rFonts w:cs="Times New Roman"/>
          <w:color w:val="000000"/>
          <w:spacing w:val="9"/>
          <w:sz w:val="22"/>
          <w:szCs w:val="22"/>
        </w:rPr>
        <w:softHyphen/>
      </w:r>
      <w:r>
        <w:rPr>
          <w:rFonts w:cs="Times New Roman"/>
          <w:color w:val="000000"/>
          <w:spacing w:val="1"/>
          <w:sz w:val="22"/>
          <w:szCs w:val="22"/>
        </w:rPr>
        <w:t>тельства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др</w:t>
      </w:r>
      <w:r>
        <w:rPr>
          <w:color w:val="000000"/>
          <w:spacing w:val="1"/>
          <w:sz w:val="22"/>
          <w:szCs w:val="22"/>
        </w:rPr>
        <w:t>.);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14" w:line="254" w:lineRule="exact"/>
        <w:ind w:firstLine="567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i/>
          <w:iCs/>
          <w:color w:val="212121"/>
          <w:spacing w:val="1"/>
          <w:sz w:val="22"/>
          <w:szCs w:val="22"/>
        </w:rPr>
        <w:t>регулятивные</w:t>
      </w:r>
      <w:r>
        <w:rPr>
          <w:i/>
          <w:iCs/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как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владение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способами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организации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планирования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различных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ви</w:t>
      </w:r>
      <w:r>
        <w:rPr>
          <w:rFonts w:cs="Times New Roman"/>
          <w:color w:val="000000"/>
          <w:spacing w:val="1"/>
          <w:sz w:val="22"/>
          <w:szCs w:val="22"/>
        </w:rPr>
        <w:softHyphen/>
      </w:r>
      <w:r>
        <w:rPr>
          <w:rFonts w:cs="Times New Roman"/>
          <w:color w:val="000000"/>
          <w:sz w:val="22"/>
          <w:szCs w:val="22"/>
        </w:rPr>
        <w:t>дов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деятельности</w:t>
      </w:r>
      <w:r>
        <w:rPr>
          <w:color w:val="212121"/>
          <w:sz w:val="22"/>
          <w:szCs w:val="22"/>
        </w:rPr>
        <w:t xml:space="preserve"> (</w:t>
      </w:r>
      <w:r>
        <w:rPr>
          <w:rFonts w:cs="Times New Roman"/>
          <w:color w:val="212121"/>
          <w:sz w:val="22"/>
          <w:szCs w:val="22"/>
        </w:rPr>
        <w:t>репродуктивной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поисковой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исследо</w:t>
      </w:r>
      <w:r>
        <w:rPr>
          <w:rFonts w:cs="Times New Roman"/>
          <w:color w:val="212121"/>
          <w:sz w:val="22"/>
          <w:szCs w:val="22"/>
        </w:rPr>
        <w:t>вательской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творческой</w:t>
      </w:r>
      <w:r>
        <w:rPr>
          <w:color w:val="212121"/>
          <w:sz w:val="22"/>
          <w:szCs w:val="22"/>
        </w:rPr>
        <w:t xml:space="preserve">), </w:t>
      </w:r>
      <w:r>
        <w:rPr>
          <w:rFonts w:cs="Times New Roman"/>
          <w:color w:val="212121"/>
          <w:sz w:val="22"/>
          <w:szCs w:val="22"/>
        </w:rPr>
        <w:t>понимание</w:t>
      </w:r>
      <w:r>
        <w:rPr>
          <w:rFonts w:cs="Times New Roman"/>
          <w:color w:val="212121"/>
          <w:sz w:val="22"/>
          <w:szCs w:val="22"/>
        </w:rPr>
        <w:br/>
      </w:r>
      <w:r>
        <w:rPr>
          <w:rFonts w:cs="Times New Roman"/>
          <w:color w:val="212121"/>
          <w:spacing w:val="-3"/>
          <w:sz w:val="22"/>
          <w:szCs w:val="22"/>
        </w:rPr>
        <w:t>специфики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каждой</w:t>
      </w:r>
      <w:r>
        <w:rPr>
          <w:color w:val="212121"/>
          <w:spacing w:val="-3"/>
          <w:sz w:val="22"/>
          <w:szCs w:val="22"/>
        </w:rPr>
        <w:t>;</w:t>
      </w:r>
    </w:p>
    <w:p w:rsidR="00000000" w:rsidRDefault="00E42E29" w:rsidP="00E42E29">
      <w:pPr>
        <w:numPr>
          <w:ilvl w:val="0"/>
          <w:numId w:val="1"/>
        </w:numPr>
        <w:shd w:val="clear" w:color="auto" w:fill="FFFFFF"/>
        <w:tabs>
          <w:tab w:val="left" w:pos="874"/>
        </w:tabs>
        <w:spacing w:before="14" w:line="254" w:lineRule="exact"/>
        <w:ind w:firstLine="567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i/>
          <w:iCs/>
          <w:color w:val="212121"/>
          <w:spacing w:val="4"/>
          <w:sz w:val="22"/>
          <w:szCs w:val="22"/>
        </w:rPr>
        <w:t>коммуникативные</w:t>
      </w:r>
      <w:r>
        <w:rPr>
          <w:i/>
          <w:iCs/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как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способности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в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связной</w:t>
      </w:r>
      <w:r>
        <w:rPr>
          <w:color w:val="212121"/>
          <w:spacing w:val="4"/>
          <w:sz w:val="22"/>
          <w:szCs w:val="22"/>
        </w:rPr>
        <w:t xml:space="preserve">, </w:t>
      </w:r>
      <w:r>
        <w:rPr>
          <w:rFonts w:cs="Times New Roman"/>
          <w:color w:val="212121"/>
          <w:spacing w:val="4"/>
          <w:sz w:val="22"/>
          <w:szCs w:val="22"/>
        </w:rPr>
        <w:t>логически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целесообразной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 xml:space="preserve">форме </w:t>
      </w:r>
      <w:r>
        <w:rPr>
          <w:rFonts w:cs="Times New Roman"/>
          <w:b/>
          <w:bCs/>
          <w:color w:val="212121"/>
          <w:sz w:val="22"/>
          <w:szCs w:val="22"/>
        </w:rPr>
        <w:t>речи</w:t>
      </w:r>
      <w:r>
        <w:rPr>
          <w:b/>
          <w:bCs/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передать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результаты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изучения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объектов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окружающего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мира</w:t>
      </w:r>
      <w:r>
        <w:rPr>
          <w:color w:val="212121"/>
          <w:sz w:val="22"/>
          <w:szCs w:val="22"/>
        </w:rPr>
        <w:t xml:space="preserve">; </w:t>
      </w:r>
      <w:r>
        <w:rPr>
          <w:rFonts w:cs="Times New Roman"/>
          <w:color w:val="212121"/>
          <w:sz w:val="22"/>
          <w:szCs w:val="22"/>
        </w:rPr>
        <w:t>ов</w:t>
      </w:r>
      <w:r>
        <w:rPr>
          <w:rFonts w:cs="Times New Roman"/>
          <w:color w:val="212121"/>
          <w:sz w:val="22"/>
          <w:szCs w:val="22"/>
        </w:rPr>
        <w:t>ладение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рассуждением</w:t>
      </w:r>
      <w:r>
        <w:rPr>
          <w:color w:val="212121"/>
          <w:sz w:val="22"/>
          <w:szCs w:val="22"/>
        </w:rPr>
        <w:t>,</w:t>
      </w:r>
      <w:r>
        <w:rPr>
          <w:color w:val="212121"/>
          <w:sz w:val="22"/>
          <w:szCs w:val="22"/>
        </w:rPr>
        <w:br/>
      </w:r>
      <w:r>
        <w:rPr>
          <w:rFonts w:cs="Times New Roman"/>
          <w:b/>
          <w:bCs/>
          <w:color w:val="212121"/>
          <w:spacing w:val="-5"/>
          <w:sz w:val="22"/>
          <w:szCs w:val="22"/>
        </w:rPr>
        <w:t>описанием</w:t>
      </w:r>
      <w:r>
        <w:rPr>
          <w:b/>
          <w:bCs/>
          <w:color w:val="212121"/>
          <w:spacing w:val="-5"/>
          <w:sz w:val="22"/>
          <w:szCs w:val="22"/>
        </w:rPr>
        <w:t xml:space="preserve">, </w:t>
      </w:r>
      <w:r>
        <w:rPr>
          <w:rFonts w:cs="Times New Roman"/>
          <w:color w:val="212121"/>
          <w:spacing w:val="-5"/>
          <w:sz w:val="22"/>
          <w:szCs w:val="22"/>
        </w:rPr>
        <w:t>повествованием</w:t>
      </w:r>
      <w:r>
        <w:rPr>
          <w:color w:val="212121"/>
          <w:spacing w:val="-5"/>
          <w:sz w:val="22"/>
          <w:szCs w:val="22"/>
        </w:rPr>
        <w:t>.</w:t>
      </w:r>
    </w:p>
    <w:p w:rsidR="00000000" w:rsidRDefault="00E42E29" w:rsidP="00E42E29">
      <w:pPr>
        <w:shd w:val="clear" w:color="auto" w:fill="FFFFFF"/>
        <w:spacing w:line="254" w:lineRule="exact"/>
        <w:ind w:left="10" w:right="14" w:firstLine="557"/>
        <w:jc w:val="both"/>
      </w:pPr>
      <w:r>
        <w:rPr>
          <w:rFonts w:cs="Times New Roman"/>
          <w:color w:val="000000"/>
          <w:sz w:val="22"/>
          <w:szCs w:val="22"/>
        </w:rPr>
        <w:t>Особое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место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</w:t>
      </w:r>
      <w:r>
        <w:rPr>
          <w:rFonts w:cs="Times New Roman"/>
          <w:color w:val="212121"/>
          <w:sz w:val="22"/>
          <w:szCs w:val="22"/>
        </w:rPr>
        <w:t>реди</w:t>
      </w:r>
      <w:r>
        <w:rPr>
          <w:color w:val="212121"/>
          <w:sz w:val="22"/>
          <w:szCs w:val="22"/>
        </w:rPr>
        <w:t xml:space="preserve"> </w:t>
      </w:r>
      <w:proofErr w:type="spellStart"/>
      <w:r>
        <w:rPr>
          <w:rFonts w:cs="Times New Roman"/>
          <w:color w:val="212121"/>
          <w:sz w:val="22"/>
          <w:szCs w:val="22"/>
        </w:rPr>
        <w:t>метапредметных</w:t>
      </w:r>
      <w:proofErr w:type="spellEnd"/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универсальных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действий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занимают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способы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по</w:t>
      </w:r>
      <w:r>
        <w:rPr>
          <w:color w:val="000000"/>
          <w:sz w:val="22"/>
          <w:szCs w:val="22"/>
        </w:rPr>
        <w:t>л</w:t>
      </w:r>
      <w:r>
        <w:rPr>
          <w:rFonts w:cs="Times New Roman"/>
          <w:color w:val="212121"/>
          <w:spacing w:val="-1"/>
          <w:sz w:val="22"/>
          <w:szCs w:val="22"/>
        </w:rPr>
        <w:t>учения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анализа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обработки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информации</w:t>
      </w:r>
      <w:r>
        <w:rPr>
          <w:color w:val="212121"/>
          <w:spacing w:val="-1"/>
          <w:sz w:val="22"/>
          <w:szCs w:val="22"/>
        </w:rPr>
        <w:t xml:space="preserve"> (</w:t>
      </w:r>
      <w:r>
        <w:rPr>
          <w:rFonts w:cs="Times New Roman"/>
          <w:color w:val="212121"/>
          <w:spacing w:val="-1"/>
          <w:sz w:val="22"/>
          <w:szCs w:val="22"/>
        </w:rPr>
        <w:t>обобщение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классификация</w:t>
      </w:r>
      <w:r>
        <w:rPr>
          <w:color w:val="212121"/>
          <w:spacing w:val="-1"/>
          <w:sz w:val="22"/>
          <w:szCs w:val="22"/>
        </w:rPr>
        <w:t xml:space="preserve">, </w:t>
      </w:r>
      <w:proofErr w:type="spellStart"/>
      <w:r>
        <w:rPr>
          <w:rFonts w:cs="Times New Roman"/>
          <w:color w:val="212121"/>
          <w:spacing w:val="-1"/>
          <w:sz w:val="22"/>
          <w:szCs w:val="22"/>
        </w:rPr>
        <w:t>сериация</w:t>
      </w:r>
      <w:proofErr w:type="spellEnd"/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чтение</w:t>
      </w:r>
      <w:r>
        <w:rPr>
          <w:color w:val="212121"/>
          <w:spacing w:val="-1"/>
          <w:sz w:val="22"/>
          <w:szCs w:val="22"/>
        </w:rPr>
        <w:t xml:space="preserve">), </w:t>
      </w:r>
      <w:r>
        <w:rPr>
          <w:rFonts w:cs="Times New Roman"/>
          <w:b/>
          <w:bCs/>
          <w:color w:val="212121"/>
          <w:spacing w:val="-1"/>
          <w:sz w:val="22"/>
          <w:szCs w:val="22"/>
        </w:rPr>
        <w:t>методы</w:t>
      </w:r>
      <w:r>
        <w:rPr>
          <w:b/>
          <w:b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представления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полученной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информации</w:t>
      </w:r>
      <w:r>
        <w:rPr>
          <w:color w:val="212121"/>
          <w:spacing w:val="-1"/>
          <w:sz w:val="22"/>
          <w:szCs w:val="22"/>
        </w:rPr>
        <w:t xml:space="preserve"> (</w:t>
      </w:r>
      <w:r>
        <w:rPr>
          <w:rFonts w:cs="Times New Roman"/>
          <w:color w:val="212121"/>
          <w:spacing w:val="-1"/>
          <w:sz w:val="22"/>
          <w:szCs w:val="22"/>
        </w:rPr>
        <w:t>моделирование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конструирование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рассу</w:t>
      </w:r>
      <w:r>
        <w:rPr>
          <w:rFonts w:cs="Times New Roman"/>
          <w:color w:val="000000"/>
          <w:spacing w:val="-1"/>
          <w:sz w:val="22"/>
          <w:szCs w:val="22"/>
        </w:rPr>
        <w:softHyphen/>
      </w:r>
      <w:r>
        <w:rPr>
          <w:rFonts w:cs="Times New Roman"/>
          <w:color w:val="000000"/>
          <w:spacing w:val="-2"/>
          <w:sz w:val="22"/>
          <w:szCs w:val="22"/>
        </w:rPr>
        <w:t>ждение</w:t>
      </w:r>
      <w:r>
        <w:rPr>
          <w:color w:val="000000"/>
          <w:spacing w:val="-2"/>
          <w:sz w:val="22"/>
          <w:szCs w:val="22"/>
        </w:rPr>
        <w:t xml:space="preserve">, </w:t>
      </w:r>
      <w:r>
        <w:rPr>
          <w:rFonts w:cs="Times New Roman"/>
          <w:color w:val="000000"/>
          <w:spacing w:val="-2"/>
          <w:sz w:val="22"/>
          <w:szCs w:val="22"/>
        </w:rPr>
        <w:t>описание</w:t>
      </w:r>
      <w:r>
        <w:rPr>
          <w:color w:val="000000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и</w:t>
      </w:r>
      <w:r>
        <w:rPr>
          <w:color w:val="212121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др</w:t>
      </w:r>
      <w:r>
        <w:rPr>
          <w:color w:val="212121"/>
          <w:spacing w:val="-2"/>
          <w:sz w:val="22"/>
          <w:szCs w:val="22"/>
        </w:rPr>
        <w:t>.).</w:t>
      </w:r>
    </w:p>
    <w:p w:rsidR="00000000" w:rsidRDefault="00E42E29" w:rsidP="00E42E29">
      <w:pPr>
        <w:shd w:val="clear" w:color="auto" w:fill="FFFFFF"/>
        <w:spacing w:before="259"/>
        <w:ind w:left="701"/>
        <w:jc w:val="both"/>
      </w:pPr>
      <w:r>
        <w:rPr>
          <w:rFonts w:cs="Times New Roman"/>
          <w:b/>
          <w:bCs/>
          <w:i/>
          <w:iCs/>
          <w:color w:val="212121"/>
          <w:spacing w:val="-4"/>
          <w:sz w:val="22"/>
          <w:szCs w:val="22"/>
        </w:rPr>
        <w:t>Предметные</w:t>
      </w:r>
      <w:r>
        <w:rPr>
          <w:b/>
          <w:bCs/>
          <w:i/>
          <w:iCs/>
          <w:color w:val="212121"/>
          <w:spacing w:val="-4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pacing w:val="-4"/>
          <w:sz w:val="22"/>
          <w:szCs w:val="22"/>
        </w:rPr>
        <w:t>результаты</w:t>
      </w:r>
      <w:r>
        <w:rPr>
          <w:b/>
          <w:bCs/>
          <w:i/>
          <w:iCs/>
          <w:color w:val="212121"/>
          <w:spacing w:val="-4"/>
          <w:sz w:val="22"/>
          <w:szCs w:val="22"/>
        </w:rPr>
        <w:t xml:space="preserve"> </w:t>
      </w:r>
      <w:r>
        <w:rPr>
          <w:rFonts w:cs="Times New Roman"/>
          <w:color w:val="212121"/>
          <w:spacing w:val="-4"/>
          <w:sz w:val="22"/>
          <w:szCs w:val="22"/>
        </w:rPr>
        <w:t>обучения</w:t>
      </w:r>
      <w:r>
        <w:rPr>
          <w:color w:val="212121"/>
          <w:spacing w:val="-4"/>
          <w:sz w:val="22"/>
          <w:szCs w:val="22"/>
        </w:rPr>
        <w:t xml:space="preserve"> </w:t>
      </w:r>
      <w:r>
        <w:rPr>
          <w:rFonts w:cs="Times New Roman"/>
          <w:color w:val="212121"/>
          <w:spacing w:val="-4"/>
          <w:sz w:val="22"/>
          <w:szCs w:val="22"/>
        </w:rPr>
        <w:t>нацелены</w:t>
      </w:r>
      <w:r>
        <w:rPr>
          <w:color w:val="212121"/>
          <w:spacing w:val="-4"/>
          <w:sz w:val="22"/>
          <w:szCs w:val="22"/>
        </w:rPr>
        <w:t xml:space="preserve"> </w:t>
      </w:r>
      <w:r>
        <w:rPr>
          <w:rFonts w:cs="Times New Roman"/>
          <w:color w:val="212121"/>
          <w:spacing w:val="-4"/>
          <w:sz w:val="22"/>
          <w:szCs w:val="22"/>
        </w:rPr>
        <w:t>на</w:t>
      </w:r>
      <w:r>
        <w:rPr>
          <w:color w:val="212121"/>
          <w:spacing w:val="-4"/>
          <w:sz w:val="22"/>
          <w:szCs w:val="22"/>
        </w:rPr>
        <w:t xml:space="preserve"> </w:t>
      </w:r>
      <w:r>
        <w:rPr>
          <w:rFonts w:cs="Times New Roman"/>
          <w:color w:val="212121"/>
          <w:spacing w:val="-4"/>
          <w:sz w:val="22"/>
          <w:szCs w:val="22"/>
        </w:rPr>
        <w:t>решение</w:t>
      </w:r>
      <w:r>
        <w:rPr>
          <w:color w:val="212121"/>
          <w:spacing w:val="-4"/>
          <w:sz w:val="22"/>
          <w:szCs w:val="22"/>
        </w:rPr>
        <w:t xml:space="preserve"> </w:t>
      </w:r>
      <w:r>
        <w:rPr>
          <w:rFonts w:cs="Times New Roman"/>
          <w:color w:val="212121"/>
          <w:spacing w:val="-4"/>
          <w:sz w:val="22"/>
          <w:szCs w:val="22"/>
        </w:rPr>
        <w:t>образовательных</w:t>
      </w:r>
      <w:r>
        <w:rPr>
          <w:color w:val="212121"/>
          <w:spacing w:val="-4"/>
          <w:sz w:val="22"/>
          <w:szCs w:val="22"/>
        </w:rPr>
        <w:t xml:space="preserve"> </w:t>
      </w:r>
      <w:r>
        <w:rPr>
          <w:rFonts w:cs="Times New Roman"/>
          <w:color w:val="000000"/>
          <w:spacing w:val="-4"/>
          <w:sz w:val="22"/>
          <w:szCs w:val="22"/>
        </w:rPr>
        <w:t>задач</w:t>
      </w:r>
      <w:r>
        <w:rPr>
          <w:color w:val="000000"/>
          <w:spacing w:val="-4"/>
          <w:sz w:val="22"/>
          <w:szCs w:val="22"/>
        </w:rPr>
        <w:t>:</w:t>
      </w:r>
    </w:p>
    <w:p w:rsidR="00000000" w:rsidRDefault="00E42E29" w:rsidP="00E42E29">
      <w:pPr>
        <w:shd w:val="clear" w:color="auto" w:fill="FFFFFF"/>
        <w:spacing w:before="259"/>
        <w:ind w:left="701"/>
        <w:jc w:val="both"/>
        <w:sectPr w:rsidR="00000000" w:rsidSect="00E42E29">
          <w:type w:val="continuous"/>
          <w:pgSz w:w="11909" w:h="16834"/>
          <w:pgMar w:top="1082" w:right="852" w:bottom="360" w:left="1134" w:header="720" w:footer="720" w:gutter="0"/>
          <w:cols w:space="60"/>
          <w:noEndnote/>
        </w:sectPr>
      </w:pPr>
    </w:p>
    <w:p w:rsidR="00000000" w:rsidRDefault="00E42E29" w:rsidP="00E42E29">
      <w:pPr>
        <w:numPr>
          <w:ilvl w:val="0"/>
          <w:numId w:val="2"/>
        </w:numPr>
        <w:shd w:val="clear" w:color="auto" w:fill="FFFFFF"/>
        <w:tabs>
          <w:tab w:val="left" w:pos="898"/>
        </w:tabs>
        <w:spacing w:line="264" w:lineRule="exact"/>
        <w:ind w:left="54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pacing w:val="-1"/>
          <w:sz w:val="22"/>
          <w:szCs w:val="22"/>
        </w:rPr>
        <w:lastRenderedPageBreak/>
        <w:t>Осознание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целостности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окружающего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мира</w:t>
      </w:r>
      <w:r>
        <w:rPr>
          <w:color w:val="000000"/>
          <w:spacing w:val="-1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2"/>
        </w:numPr>
        <w:shd w:val="clear" w:color="auto" w:fill="FFFFFF"/>
        <w:tabs>
          <w:tab w:val="left" w:pos="898"/>
        </w:tabs>
        <w:spacing w:line="264" w:lineRule="exact"/>
        <w:ind w:left="54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pacing w:val="-1"/>
          <w:sz w:val="22"/>
          <w:szCs w:val="22"/>
        </w:rPr>
        <w:t>Расширение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знаний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о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разных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сторонах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объектах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окружающего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мира</w:t>
      </w:r>
      <w:r>
        <w:rPr>
          <w:color w:val="000000"/>
          <w:spacing w:val="-1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2"/>
        </w:numPr>
        <w:shd w:val="clear" w:color="auto" w:fill="FFFFFF"/>
        <w:tabs>
          <w:tab w:val="left" w:pos="898"/>
        </w:tabs>
        <w:spacing w:before="10" w:line="264" w:lineRule="exact"/>
        <w:ind w:left="54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Обнаружение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установление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элементарных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</w:t>
      </w:r>
      <w:r>
        <w:rPr>
          <w:rFonts w:cs="Times New Roman"/>
          <w:color w:val="000000"/>
          <w:sz w:val="22"/>
          <w:szCs w:val="22"/>
        </w:rPr>
        <w:t>вязей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зависимостей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природе</w:t>
      </w:r>
      <w:r>
        <w:rPr>
          <w:color w:val="000000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2"/>
        </w:numPr>
        <w:shd w:val="clear" w:color="auto" w:fill="FFFFFF"/>
        <w:tabs>
          <w:tab w:val="left" w:pos="898"/>
        </w:tabs>
        <w:spacing w:before="5" w:line="264" w:lineRule="exact"/>
        <w:ind w:left="54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Обнаружение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установление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элементарных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связей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зависимостей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обществе</w:t>
      </w:r>
      <w:r>
        <w:rPr>
          <w:color w:val="000000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2"/>
        </w:numPr>
        <w:shd w:val="clear" w:color="auto" w:fill="FFFFFF"/>
        <w:tabs>
          <w:tab w:val="left" w:pos="898"/>
        </w:tabs>
        <w:spacing w:line="264" w:lineRule="exact"/>
        <w:ind w:firstLine="567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pacing w:val="2"/>
          <w:sz w:val="22"/>
          <w:szCs w:val="22"/>
        </w:rPr>
        <w:t>Овладение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наиболее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существенными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методами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изучения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окружающего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мира</w:t>
      </w:r>
      <w:r>
        <w:rPr>
          <w:color w:val="000000"/>
          <w:spacing w:val="2"/>
          <w:sz w:val="22"/>
          <w:szCs w:val="22"/>
        </w:rPr>
        <w:t xml:space="preserve"> (</w:t>
      </w:r>
      <w:r>
        <w:rPr>
          <w:rFonts w:cs="Times New Roman"/>
          <w:color w:val="000000"/>
          <w:spacing w:val="2"/>
          <w:sz w:val="22"/>
          <w:szCs w:val="22"/>
        </w:rPr>
        <w:t>на</w:t>
      </w:r>
      <w:r>
        <w:rPr>
          <w:rFonts w:cs="Times New Roman"/>
          <w:color w:val="000000"/>
          <w:spacing w:val="2"/>
          <w:sz w:val="22"/>
          <w:szCs w:val="22"/>
        </w:rPr>
        <w:softHyphen/>
      </w:r>
      <w:r>
        <w:rPr>
          <w:rFonts w:cs="Times New Roman"/>
          <w:color w:val="000000"/>
          <w:spacing w:val="-2"/>
          <w:sz w:val="22"/>
          <w:szCs w:val="22"/>
        </w:rPr>
        <w:t>блюдение</w:t>
      </w:r>
      <w:r>
        <w:rPr>
          <w:color w:val="000000"/>
          <w:spacing w:val="-2"/>
          <w:sz w:val="22"/>
          <w:szCs w:val="22"/>
        </w:rPr>
        <w:t>).</w:t>
      </w:r>
    </w:p>
    <w:p w:rsidR="00000000" w:rsidRDefault="00E42E29" w:rsidP="00E42E29">
      <w:pPr>
        <w:numPr>
          <w:ilvl w:val="0"/>
          <w:numId w:val="2"/>
        </w:numPr>
        <w:shd w:val="clear" w:color="auto" w:fill="FFFFFF"/>
        <w:tabs>
          <w:tab w:val="left" w:pos="898"/>
        </w:tabs>
        <w:spacing w:line="264" w:lineRule="exact"/>
        <w:ind w:firstLine="567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pacing w:val="-1"/>
          <w:sz w:val="22"/>
          <w:szCs w:val="22"/>
        </w:rPr>
        <w:t>Овладение</w:t>
      </w:r>
      <w:r>
        <w:rPr>
          <w:color w:val="000000"/>
          <w:spacing w:val="-1"/>
          <w:sz w:val="22"/>
          <w:szCs w:val="22"/>
        </w:rPr>
        <w:t xml:space="preserve">   </w:t>
      </w:r>
      <w:r>
        <w:rPr>
          <w:rFonts w:cs="Times New Roman"/>
          <w:color w:val="000000"/>
          <w:spacing w:val="-1"/>
          <w:sz w:val="22"/>
          <w:szCs w:val="22"/>
        </w:rPr>
        <w:t>наиболее</w:t>
      </w:r>
      <w:r>
        <w:rPr>
          <w:color w:val="000000"/>
          <w:spacing w:val="-1"/>
          <w:sz w:val="22"/>
          <w:szCs w:val="22"/>
        </w:rPr>
        <w:t xml:space="preserve">   </w:t>
      </w:r>
      <w:r>
        <w:rPr>
          <w:rFonts w:cs="Times New Roman"/>
          <w:color w:val="000000"/>
          <w:spacing w:val="-1"/>
          <w:sz w:val="22"/>
          <w:szCs w:val="22"/>
        </w:rPr>
        <w:t>существенными</w:t>
      </w:r>
      <w:r>
        <w:rPr>
          <w:color w:val="000000"/>
          <w:spacing w:val="-1"/>
          <w:sz w:val="22"/>
          <w:szCs w:val="22"/>
        </w:rPr>
        <w:t xml:space="preserve">   </w:t>
      </w:r>
      <w:r>
        <w:rPr>
          <w:rFonts w:cs="Times New Roman"/>
          <w:color w:val="000000"/>
          <w:spacing w:val="-1"/>
          <w:sz w:val="22"/>
          <w:szCs w:val="22"/>
        </w:rPr>
        <w:t>методами</w:t>
      </w:r>
      <w:r>
        <w:rPr>
          <w:color w:val="000000"/>
          <w:spacing w:val="-1"/>
          <w:sz w:val="22"/>
          <w:szCs w:val="22"/>
        </w:rPr>
        <w:t xml:space="preserve">   </w:t>
      </w:r>
      <w:r>
        <w:rPr>
          <w:rFonts w:cs="Times New Roman"/>
          <w:color w:val="000000"/>
          <w:spacing w:val="-1"/>
          <w:sz w:val="22"/>
          <w:szCs w:val="22"/>
        </w:rPr>
        <w:t>изуч</w:t>
      </w:r>
      <w:r>
        <w:rPr>
          <w:rFonts w:cs="Times New Roman"/>
          <w:color w:val="000000"/>
          <w:spacing w:val="-1"/>
          <w:sz w:val="22"/>
          <w:szCs w:val="22"/>
        </w:rPr>
        <w:t>ения</w:t>
      </w:r>
      <w:r>
        <w:rPr>
          <w:color w:val="000000"/>
          <w:spacing w:val="-1"/>
          <w:sz w:val="22"/>
          <w:szCs w:val="22"/>
        </w:rPr>
        <w:t xml:space="preserve">   </w:t>
      </w:r>
      <w:r>
        <w:rPr>
          <w:rFonts w:cs="Times New Roman"/>
          <w:color w:val="000000"/>
          <w:spacing w:val="-1"/>
          <w:sz w:val="22"/>
          <w:szCs w:val="22"/>
        </w:rPr>
        <w:t>окружающего</w:t>
      </w:r>
      <w:r>
        <w:rPr>
          <w:color w:val="000000"/>
          <w:spacing w:val="-1"/>
          <w:sz w:val="22"/>
          <w:szCs w:val="22"/>
        </w:rPr>
        <w:t xml:space="preserve">   </w:t>
      </w:r>
      <w:r>
        <w:rPr>
          <w:rFonts w:cs="Times New Roman"/>
          <w:color w:val="000000"/>
          <w:spacing w:val="-1"/>
          <w:sz w:val="22"/>
          <w:szCs w:val="22"/>
        </w:rPr>
        <w:t xml:space="preserve">мира </w:t>
      </w:r>
      <w:r>
        <w:rPr>
          <w:color w:val="000000"/>
          <w:spacing w:val="-4"/>
          <w:sz w:val="22"/>
          <w:szCs w:val="22"/>
        </w:rPr>
        <w:t>(</w:t>
      </w:r>
      <w:r>
        <w:rPr>
          <w:rFonts w:cs="Times New Roman"/>
          <w:color w:val="000000"/>
          <w:spacing w:val="-4"/>
          <w:sz w:val="22"/>
          <w:szCs w:val="22"/>
        </w:rPr>
        <w:t>опыт</w:t>
      </w:r>
      <w:r>
        <w:rPr>
          <w:color w:val="000000"/>
          <w:spacing w:val="-4"/>
          <w:sz w:val="22"/>
          <w:szCs w:val="22"/>
        </w:rPr>
        <w:t>).</w:t>
      </w:r>
    </w:p>
    <w:p w:rsidR="00000000" w:rsidRDefault="00E42E29" w:rsidP="00E42E29">
      <w:pPr>
        <w:numPr>
          <w:ilvl w:val="0"/>
          <w:numId w:val="2"/>
        </w:numPr>
        <w:shd w:val="clear" w:color="auto" w:fill="FFFFFF"/>
        <w:tabs>
          <w:tab w:val="left" w:pos="898"/>
        </w:tabs>
        <w:spacing w:before="5" w:line="264" w:lineRule="exact"/>
        <w:ind w:firstLine="567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pacing w:val="1"/>
          <w:sz w:val="22"/>
          <w:szCs w:val="22"/>
        </w:rPr>
        <w:t>Овладение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наиболее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существенными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методами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изучения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окружающего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мира</w:t>
      </w:r>
      <w:r>
        <w:rPr>
          <w:color w:val="000000"/>
          <w:spacing w:val="1"/>
          <w:sz w:val="22"/>
          <w:szCs w:val="22"/>
        </w:rPr>
        <w:t xml:space="preserve"> (</w:t>
      </w:r>
      <w:r>
        <w:rPr>
          <w:rFonts w:cs="Times New Roman"/>
          <w:color w:val="000000"/>
          <w:spacing w:val="1"/>
          <w:sz w:val="22"/>
          <w:szCs w:val="22"/>
        </w:rPr>
        <w:t>экс</w:t>
      </w:r>
      <w:r>
        <w:rPr>
          <w:rFonts w:cs="Times New Roman"/>
          <w:color w:val="000000"/>
          <w:spacing w:val="1"/>
          <w:sz w:val="22"/>
          <w:szCs w:val="22"/>
        </w:rPr>
        <w:softHyphen/>
      </w:r>
      <w:r>
        <w:rPr>
          <w:rFonts w:cs="Times New Roman"/>
          <w:color w:val="000000"/>
          <w:spacing w:val="-3"/>
          <w:sz w:val="22"/>
          <w:szCs w:val="22"/>
        </w:rPr>
        <w:t>перимент</w:t>
      </w:r>
      <w:r>
        <w:rPr>
          <w:color w:val="000000"/>
          <w:spacing w:val="-3"/>
          <w:sz w:val="22"/>
          <w:szCs w:val="22"/>
        </w:rPr>
        <w:t>).</w:t>
      </w:r>
    </w:p>
    <w:p w:rsidR="00000000" w:rsidRDefault="00E42E29" w:rsidP="00E42E29">
      <w:pPr>
        <w:numPr>
          <w:ilvl w:val="0"/>
          <w:numId w:val="2"/>
        </w:numPr>
        <w:shd w:val="clear" w:color="auto" w:fill="FFFFFF"/>
        <w:tabs>
          <w:tab w:val="left" w:pos="898"/>
        </w:tabs>
        <w:spacing w:before="5" w:line="264" w:lineRule="exact"/>
        <w:ind w:firstLine="567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pacing w:val="3"/>
          <w:sz w:val="22"/>
          <w:szCs w:val="22"/>
        </w:rPr>
        <w:t>Овладение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наиболее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существенными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методами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изучения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окружающего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мира</w:t>
      </w:r>
      <w:r>
        <w:rPr>
          <w:color w:val="000000"/>
          <w:spacing w:val="3"/>
          <w:sz w:val="22"/>
          <w:szCs w:val="22"/>
        </w:rPr>
        <w:t xml:space="preserve"> (</w:t>
      </w:r>
      <w:r>
        <w:rPr>
          <w:rFonts w:cs="Times New Roman"/>
          <w:color w:val="000000"/>
          <w:spacing w:val="3"/>
          <w:sz w:val="22"/>
          <w:szCs w:val="22"/>
        </w:rPr>
        <w:t>из</w:t>
      </w:r>
      <w:r>
        <w:rPr>
          <w:rFonts w:cs="Times New Roman"/>
          <w:color w:val="000000"/>
          <w:spacing w:val="3"/>
          <w:sz w:val="22"/>
          <w:szCs w:val="22"/>
        </w:rPr>
        <w:softHyphen/>
      </w:r>
      <w:r>
        <w:rPr>
          <w:rFonts w:cs="Times New Roman"/>
          <w:color w:val="000000"/>
          <w:spacing w:val="-3"/>
          <w:sz w:val="22"/>
          <w:szCs w:val="22"/>
        </w:rPr>
        <w:t>мерение</w:t>
      </w:r>
      <w:r>
        <w:rPr>
          <w:color w:val="000000"/>
          <w:spacing w:val="-3"/>
          <w:sz w:val="22"/>
          <w:szCs w:val="22"/>
        </w:rPr>
        <w:t>).</w:t>
      </w:r>
    </w:p>
    <w:p w:rsidR="00000000" w:rsidRDefault="00E42E29" w:rsidP="00E42E29">
      <w:pPr>
        <w:numPr>
          <w:ilvl w:val="0"/>
          <w:numId w:val="2"/>
        </w:numPr>
        <w:shd w:val="clear" w:color="auto" w:fill="FFFFFF"/>
        <w:tabs>
          <w:tab w:val="left" w:pos="898"/>
        </w:tabs>
        <w:spacing w:line="264" w:lineRule="exact"/>
        <w:ind w:left="54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pacing w:val="-1"/>
          <w:sz w:val="22"/>
          <w:szCs w:val="22"/>
        </w:rPr>
        <w:t>Использование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полученных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знаний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в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продукти</w:t>
      </w:r>
      <w:r>
        <w:rPr>
          <w:rFonts w:cs="Times New Roman"/>
          <w:color w:val="000000"/>
          <w:spacing w:val="-1"/>
          <w:sz w:val="22"/>
          <w:szCs w:val="22"/>
        </w:rPr>
        <w:t>вной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преобразующей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деятельности</w:t>
      </w:r>
      <w:r>
        <w:rPr>
          <w:color w:val="000000"/>
          <w:spacing w:val="-1"/>
          <w:sz w:val="22"/>
          <w:szCs w:val="22"/>
        </w:rPr>
        <w:t>.</w:t>
      </w:r>
    </w:p>
    <w:p w:rsidR="00000000" w:rsidRDefault="00E42E29" w:rsidP="00E42E29">
      <w:pPr>
        <w:numPr>
          <w:ilvl w:val="0"/>
          <w:numId w:val="2"/>
        </w:numPr>
        <w:shd w:val="clear" w:color="auto" w:fill="FFFFFF"/>
        <w:tabs>
          <w:tab w:val="left" w:pos="898"/>
        </w:tabs>
        <w:spacing w:before="5" w:line="264" w:lineRule="exact"/>
        <w:ind w:left="54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pacing w:val="-1"/>
          <w:sz w:val="22"/>
          <w:szCs w:val="22"/>
        </w:rPr>
        <w:t>Расширение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кругозора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культурного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опыта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школьника</w:t>
      </w:r>
      <w:r>
        <w:rPr>
          <w:color w:val="000000"/>
          <w:spacing w:val="-1"/>
          <w:sz w:val="22"/>
          <w:szCs w:val="22"/>
        </w:rPr>
        <w:t>.</w:t>
      </w:r>
    </w:p>
    <w:p w:rsidR="00E42E29" w:rsidRDefault="00E42E29" w:rsidP="00E42E29">
      <w:pPr>
        <w:numPr>
          <w:ilvl w:val="0"/>
          <w:numId w:val="2"/>
        </w:numPr>
        <w:shd w:val="clear" w:color="auto" w:fill="FFFFFF"/>
        <w:tabs>
          <w:tab w:val="left" w:pos="898"/>
        </w:tabs>
        <w:spacing w:before="5" w:line="264" w:lineRule="exact"/>
        <w:ind w:left="542"/>
        <w:jc w:val="both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Формирование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умения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воспринимать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мир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не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только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рационально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но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образно</w:t>
      </w:r>
      <w:r>
        <w:rPr>
          <w:color w:val="000000"/>
          <w:sz w:val="22"/>
          <w:szCs w:val="22"/>
        </w:rPr>
        <w:t>.</w:t>
      </w:r>
    </w:p>
    <w:sectPr w:rsidR="00E42E29" w:rsidSect="00E42E29">
      <w:pgSz w:w="11909" w:h="16834"/>
      <w:pgMar w:top="1440" w:right="852" w:bottom="720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463052"/>
    <w:lvl w:ilvl="0">
      <w:numFmt w:val="bullet"/>
      <w:lvlText w:val="*"/>
      <w:lvlJc w:val="left"/>
    </w:lvl>
  </w:abstractNum>
  <w:abstractNum w:abstractNumId="1">
    <w:nsid w:val="49690B47"/>
    <w:multiLevelType w:val="hybridMultilevel"/>
    <w:tmpl w:val="859EA51A"/>
    <w:lvl w:ilvl="0" w:tplc="0419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">
    <w:nsid w:val="66BF67E7"/>
    <w:multiLevelType w:val="hybridMultilevel"/>
    <w:tmpl w:val="A2621118"/>
    <w:lvl w:ilvl="0" w:tplc="041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6"/>
        <w:lvlJc w:val="left"/>
        <w:rPr>
          <w:rFonts w:ascii="Arial" w:hAnsi="Arial" w:cs="Aria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2E29"/>
    <w:rsid w:val="00E4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533</Words>
  <Characters>3040</Characters>
  <Application>Microsoft Office Word</Application>
  <DocSecurity>0</DocSecurity>
  <Lines>25</Lines>
  <Paragraphs>7</Paragraphs>
  <ScaleCrop>false</ScaleCrop>
  <Company/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2014-09-06T15:50:00Z</cp:lastPrinted>
  <dcterms:created xsi:type="dcterms:W3CDTF">2014-09-06T15:45:00Z</dcterms:created>
  <dcterms:modified xsi:type="dcterms:W3CDTF">2014-09-06T15:51:00Z</dcterms:modified>
</cp:coreProperties>
</file>